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vi4lwgrhvcfx" w:id="0"/>
      <w:bookmarkEnd w:id="0"/>
      <w:r w:rsidDel="00000000" w:rsidR="00000000" w:rsidRPr="00000000">
        <w:rPr>
          <w:rFonts w:ascii="Raleway" w:cs="Raleway" w:eastAsia="Raleway" w:hAnsi="Raleway"/>
          <w:b w:val="1"/>
          <w:color w:val="333333"/>
          <w:sz w:val="36"/>
          <w:szCs w:val="36"/>
          <w:rtl w:val="0"/>
        </w:rPr>
        <w:t xml:space="preserve">Titel: Notfallbehandlung bei Reptilien</w:t>
      </w:r>
    </w:p>
    <w:p w:rsidR="00000000" w:rsidDel="00000000" w:rsidP="00000000" w:rsidRDefault="00000000" w:rsidRPr="00000000" w14:paraId="00000003">
      <w:pPr>
        <w:shd w:fill="ffffff" w:val="clear"/>
        <w:ind w:left="-440" w:right="-440" w:firstLine="0"/>
        <w:rPr>
          <w:color w:val="212529"/>
          <w:sz w:val="21"/>
          <w:szCs w:val="21"/>
        </w:rPr>
      </w:pPr>
      <w:r w:rsidDel="00000000" w:rsidR="00000000" w:rsidRPr="00000000">
        <w:rPr>
          <w:color w:val="212529"/>
          <w:sz w:val="21"/>
          <w:szCs w:val="21"/>
          <w:rtl w:val="0"/>
        </w:rPr>
        <w:t xml:space="preserve"> 4. Dez. 2024,  20:00 - 21:00 CET</w:t>
      </w:r>
    </w:p>
    <w:p w:rsidR="00000000" w:rsidDel="00000000" w:rsidP="00000000" w:rsidRDefault="00000000" w:rsidRPr="00000000" w14:paraId="00000004">
      <w:pPr>
        <w:shd w:fill="ffffff" w:val="clear"/>
        <w:ind w:left="-220" w:right="-220" w:firstLine="0"/>
        <w:rPr>
          <w:b w:val="1"/>
          <w:color w:val="ffffff"/>
          <w:sz w:val="23"/>
          <w:szCs w:val="23"/>
          <w:shd w:fill="cc3333" w:val="clear"/>
        </w:rPr>
      </w:pPr>
      <w:r w:rsidDel="00000000" w:rsidR="00000000" w:rsidRPr="00000000">
        <w:rPr>
          <w:rtl w:val="0"/>
        </w:rPr>
      </w:r>
    </w:p>
    <w:p w:rsidR="00000000" w:rsidDel="00000000" w:rsidP="00000000" w:rsidRDefault="00000000" w:rsidRPr="00000000" w14:paraId="00000005">
      <w:pPr>
        <w:shd w:fill="ffffff" w:val="clear"/>
        <w:ind w:left="-220" w:right="-220" w:firstLine="0"/>
        <w:rPr>
          <w:color w:val="212529"/>
          <w:sz w:val="21"/>
          <w:szCs w:val="21"/>
        </w:rPr>
      </w:pPr>
      <w:r w:rsidDel="00000000" w:rsidR="00000000" w:rsidRPr="00000000">
        <w:rPr>
          <w:color w:val="212529"/>
          <w:sz w:val="21"/>
          <w:szCs w:val="21"/>
          <w:rtl w:val="0"/>
        </w:rPr>
        <w:t xml:space="preserve">Beschreibung</w:t>
      </w:r>
    </w:p>
    <w:p w:rsidR="00000000" w:rsidDel="00000000" w:rsidP="00000000" w:rsidRDefault="00000000" w:rsidRPr="00000000" w14:paraId="00000006">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Im Webinar “Notfallbehandlung bei Reptilien” erfahren Tierärztinnen und tiermedizinisches Fachpersonal praxisnah, wie sie Notfälle bei Reptilien schnell und effektiv behandeln können. Das Webinar behandelt typische Notfallsituationen wie Atemprobleme, Verletzungen und Kloakenprolaps und vermittelt wichtige Erste-Hilfe-Maßnahmen sowie Diagnose- und Therapiemethoden speziell für Reptilien. Zusätzlich erhalten die Teilnehmer Tipps zur schnellen Einschätzung des Zustands und zur Kommunikation mit Tierhaltern. Ein wertvolles Training für alle, die Reptilienpatienten optimal versorgen wollen! </w:t>
      </w:r>
    </w:p>
    <w:p w:rsidR="00000000" w:rsidDel="00000000" w:rsidP="00000000" w:rsidRDefault="00000000" w:rsidRPr="00000000" w14:paraId="00000007">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Sprache: Deutsch</w:t>
      </w:r>
    </w:p>
    <w:p w:rsidR="00000000" w:rsidDel="00000000" w:rsidP="00000000" w:rsidRDefault="00000000" w:rsidRPr="00000000" w14:paraId="00000008">
      <w:pPr>
        <w:shd w:fill="f5f5f5" w:val="clear"/>
        <w:spacing w:after="900" w:lineRule="auto"/>
        <w:ind w:left="-440" w:right="-440" w:firstLine="0"/>
        <w:rPr>
          <w:color w:val="8e8e8e"/>
          <w:sz w:val="21"/>
          <w:szCs w:val="21"/>
        </w:rPr>
      </w:pPr>
      <w:r w:rsidDel="00000000" w:rsidR="00000000" w:rsidRPr="00000000">
        <w:rPr>
          <w:color w:val="8e8e8e"/>
          <w:sz w:val="21"/>
          <w:szCs w:val="21"/>
          <w:rtl w:val="0"/>
        </w:rPr>
        <w:t xml:space="preserve">Dr.med.vet. Samuel Frei, Dipl.ACZMSamuel Frei hat das Studium der Veterinärmedizin an der Universität Zürich absolviert und seine Dissertation an der Klinik für Zoo-, Heim- und Wildtiere in Zürich gemacht. Nach seiner ACZM Residency im Zoo Wuppertal sowie an der UC Davis in den USA hat er als Oberarzt am Tierspital Zürich und als Tierarzt im Zoo Zürich gearbeitet. Seine Leidenschaft gilt vor allem der Endoskopie und Chirurgie. Seit 2021 ist Samuel Frei Inhaber von Exoticus - Zentrum für Heim- und Zootiermedizin in Adliswil.</w:t>
      </w:r>
    </w:p>
    <w:p w:rsidR="00000000" w:rsidDel="00000000" w:rsidP="00000000" w:rsidRDefault="00000000" w:rsidRPr="00000000" w14:paraId="00000009">
      <w:pPr>
        <w:rPr/>
      </w:pPr>
      <w:r w:rsidDel="00000000" w:rsidR="00000000" w:rsidRPr="00000000">
        <w:rPr>
          <w:rtl w:val="0"/>
        </w:rPr>
        <w:t xml:space="preserve">URL: </w:t>
      </w:r>
      <w:hyperlink r:id="rId6">
        <w:r w:rsidDel="00000000" w:rsidR="00000000" w:rsidRPr="00000000">
          <w:rPr>
            <w:color w:val="1155cc"/>
            <w:u w:val="single"/>
            <w:rtl w:val="0"/>
          </w:rPr>
          <w:t xml:space="preserve">https://www.vet-webinar.com/de/webinar-live/detail/d/notfallbehandlung-bei-reptilien/2803/</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t-webinar.com/de/webinar-live/detail/d/notfallbehandlung-bei-reptilien/28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