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24236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 xml:space="preserve">Tillysburg-Tagung 2024 </w:t>
      </w:r>
    </w:p>
    <w:p w14:paraId="4662FFD6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Donnerstag 10.10.2024</w:t>
      </w:r>
    </w:p>
    <w:p w14:paraId="5EFD9613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Ort Schloss Tillysburg Wagenremise</w:t>
      </w:r>
    </w:p>
    <w:p w14:paraId="41732EDE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 </w:t>
      </w:r>
    </w:p>
    <w:p w14:paraId="7AD9DDED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 </w:t>
      </w:r>
    </w:p>
    <w:p w14:paraId="1323C0CA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Themen:</w:t>
      </w:r>
    </w:p>
    <w:p w14:paraId="5DA7CA3E" w14:textId="77777777" w:rsidR="00866797" w:rsidRPr="00866797" w:rsidRDefault="00866797" w:rsidP="00866797">
      <w:pPr>
        <w:rPr>
          <w:b/>
          <w:bCs/>
          <w:lang w:val="de-AT"/>
        </w:rPr>
      </w:pPr>
      <w:r w:rsidRPr="00866797">
        <w:rPr>
          <w:b/>
          <w:bCs/>
          <w:i/>
          <w:iCs/>
          <w:lang w:val="de-AT"/>
        </w:rPr>
        <w:t>16:15 - 17:00</w:t>
      </w:r>
    </w:p>
    <w:p w14:paraId="09068398" w14:textId="77777777" w:rsidR="00866797" w:rsidRPr="00866797" w:rsidRDefault="00866797" w:rsidP="00866797">
      <w:pPr>
        <w:rPr>
          <w:b/>
          <w:bCs/>
          <w:lang w:val="de-AT"/>
        </w:rPr>
      </w:pPr>
      <w:r w:rsidRPr="00866797">
        <w:rPr>
          <w:b/>
          <w:bCs/>
          <w:i/>
          <w:iCs/>
          <w:lang w:val="de-AT"/>
        </w:rPr>
        <w:t>1) Computertomographie in der modernen Zahnheilkunde des Pferdes - macht Röntgen noch Sinn?</w:t>
      </w:r>
    </w:p>
    <w:p w14:paraId="59F3143E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Dr. Julia Schwarzer</w:t>
      </w:r>
    </w:p>
    <w:p w14:paraId="5D5C66F0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Fachtierärztin für Pferde, Zusatzbezeichnung Zahnheilkunde Pferd, Fachkunde Computertomographie</w:t>
      </w:r>
    </w:p>
    <w:p w14:paraId="3CE5EBEA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Tierärztliche Klinik Gessertshausen</w:t>
      </w:r>
    </w:p>
    <w:p w14:paraId="5B984AF8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 </w:t>
      </w:r>
    </w:p>
    <w:p w14:paraId="7C80F990" w14:textId="77777777" w:rsidR="00866797" w:rsidRPr="00866797" w:rsidRDefault="00866797" w:rsidP="00866797">
      <w:pPr>
        <w:rPr>
          <w:b/>
          <w:bCs/>
          <w:lang w:val="de-AT"/>
        </w:rPr>
      </w:pPr>
      <w:r w:rsidRPr="00866797">
        <w:rPr>
          <w:b/>
          <w:bCs/>
          <w:i/>
          <w:iCs/>
          <w:lang w:val="de-AT"/>
        </w:rPr>
        <w:t>17:00- 17:45</w:t>
      </w:r>
    </w:p>
    <w:p w14:paraId="7AF2F19C" w14:textId="77777777" w:rsidR="00866797" w:rsidRPr="00866797" w:rsidRDefault="00866797" w:rsidP="00866797">
      <w:pPr>
        <w:rPr>
          <w:b/>
          <w:bCs/>
          <w:lang w:val="de-AT"/>
        </w:rPr>
      </w:pPr>
      <w:r w:rsidRPr="00866797">
        <w:rPr>
          <w:b/>
          <w:bCs/>
          <w:i/>
          <w:iCs/>
          <w:lang w:val="de-AT"/>
        </w:rPr>
        <w:t xml:space="preserve">2) Computertomographie als weiterführendes Diagnostikum bei einseitigem Nasenausfluss </w:t>
      </w:r>
    </w:p>
    <w:p w14:paraId="552BE7E1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Dr. Julia Schwarzer</w:t>
      </w:r>
    </w:p>
    <w:p w14:paraId="106B8679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Fachtierärztin für Pferde, Zusatzbezeichnung Zahnheilkunde Pferd, Fachkunde Computertomographie</w:t>
      </w:r>
    </w:p>
    <w:p w14:paraId="08127A5F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Tierärztliche Klinik Gessertshausen</w:t>
      </w:r>
    </w:p>
    <w:p w14:paraId="47ED3AA5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 </w:t>
      </w:r>
    </w:p>
    <w:p w14:paraId="72EFA541" w14:textId="77777777" w:rsidR="00866797" w:rsidRPr="00866797" w:rsidRDefault="00866797" w:rsidP="00866797">
      <w:pPr>
        <w:rPr>
          <w:b/>
          <w:bCs/>
          <w:lang w:val="de-AT"/>
        </w:rPr>
      </w:pPr>
      <w:r w:rsidRPr="00866797">
        <w:rPr>
          <w:b/>
          <w:bCs/>
          <w:i/>
          <w:iCs/>
          <w:lang w:val="de-AT"/>
        </w:rPr>
        <w:t xml:space="preserve">17:45- 18:15 </w:t>
      </w:r>
    </w:p>
    <w:p w14:paraId="6EA39C3B" w14:textId="77777777" w:rsidR="00866797" w:rsidRPr="00866797" w:rsidRDefault="00866797" w:rsidP="00866797">
      <w:pPr>
        <w:rPr>
          <w:b/>
          <w:bCs/>
          <w:lang w:val="de-AT"/>
        </w:rPr>
      </w:pPr>
      <w:r w:rsidRPr="00866797">
        <w:rPr>
          <w:b/>
          <w:bCs/>
          <w:i/>
          <w:iCs/>
          <w:lang w:val="de-AT"/>
        </w:rPr>
        <w:t>Pause</w:t>
      </w:r>
    </w:p>
    <w:p w14:paraId="15AD79C0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 </w:t>
      </w:r>
    </w:p>
    <w:p w14:paraId="3B246709" w14:textId="77777777" w:rsidR="00866797" w:rsidRPr="00866797" w:rsidRDefault="00866797" w:rsidP="00866797">
      <w:pPr>
        <w:rPr>
          <w:b/>
          <w:bCs/>
          <w:lang w:val="de-AT"/>
        </w:rPr>
      </w:pPr>
      <w:r w:rsidRPr="00866797">
        <w:rPr>
          <w:b/>
          <w:bCs/>
          <w:i/>
          <w:iCs/>
          <w:lang w:val="de-AT"/>
        </w:rPr>
        <w:t>18:15 - 19:00</w:t>
      </w:r>
    </w:p>
    <w:p w14:paraId="7E918527" w14:textId="77777777" w:rsidR="00866797" w:rsidRPr="00866797" w:rsidRDefault="00866797" w:rsidP="00866797">
      <w:pPr>
        <w:rPr>
          <w:b/>
          <w:bCs/>
          <w:lang w:val="de-AT"/>
        </w:rPr>
      </w:pPr>
      <w:r w:rsidRPr="00866797">
        <w:rPr>
          <w:b/>
          <w:bCs/>
          <w:i/>
          <w:iCs/>
          <w:lang w:val="de-AT"/>
        </w:rPr>
        <w:t>3)Der CT in der Diagnostik bei Lahmheitsuntersuchung</w:t>
      </w:r>
    </w:p>
    <w:p w14:paraId="2FAE34E9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Eva Haltmayr ACVS</w:t>
      </w:r>
    </w:p>
    <w:p w14:paraId="49309F58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Pferdeklinik Tillysburg</w:t>
      </w:r>
    </w:p>
    <w:p w14:paraId="695DBE7F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 </w:t>
      </w:r>
    </w:p>
    <w:p w14:paraId="4C61EB92" w14:textId="77777777" w:rsidR="00866797" w:rsidRPr="00866797" w:rsidRDefault="00866797" w:rsidP="00866797">
      <w:pPr>
        <w:rPr>
          <w:b/>
          <w:bCs/>
          <w:lang w:val="de-AT"/>
        </w:rPr>
      </w:pPr>
      <w:r w:rsidRPr="00866797">
        <w:rPr>
          <w:b/>
          <w:bCs/>
          <w:lang w:val="de-AT"/>
        </w:rPr>
        <w:t>19:00 - 20:00</w:t>
      </w:r>
    </w:p>
    <w:p w14:paraId="63972D48" w14:textId="77777777" w:rsidR="00866797" w:rsidRPr="00866797" w:rsidRDefault="00866797" w:rsidP="00866797">
      <w:pPr>
        <w:rPr>
          <w:b/>
          <w:bCs/>
          <w:lang w:val="de-AT"/>
        </w:rPr>
      </w:pPr>
      <w:r w:rsidRPr="00866797">
        <w:rPr>
          <w:b/>
          <w:bCs/>
          <w:i/>
          <w:iCs/>
          <w:lang w:val="de-AT"/>
        </w:rPr>
        <w:t>4)Fallberichte aus der Klinik</w:t>
      </w:r>
    </w:p>
    <w:p w14:paraId="39B11CEA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Stoßwellentherapie ihr Platz in der Orthopädie, Reinhild Hofmann PKT</w:t>
      </w:r>
    </w:p>
    <w:p w14:paraId="5AAF1D37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Elektrochemotherapie, Beispiele in der Sarkoidtherapie</w:t>
      </w:r>
    </w:p>
    <w:p w14:paraId="0B00A984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Fallbericht Babesiose in Österreich</w:t>
      </w:r>
    </w:p>
    <w:p w14:paraId="3373DAF6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 </w:t>
      </w:r>
    </w:p>
    <w:p w14:paraId="7EA3D712" w14:textId="77777777" w:rsidR="00866797" w:rsidRPr="00866797" w:rsidRDefault="00866797" w:rsidP="00866797">
      <w:pPr>
        <w:rPr>
          <w:b/>
          <w:bCs/>
          <w:lang w:val="de-AT"/>
        </w:rPr>
      </w:pPr>
      <w:r w:rsidRPr="00866797">
        <w:rPr>
          <w:b/>
          <w:bCs/>
          <w:i/>
          <w:iCs/>
          <w:lang w:val="de-AT"/>
        </w:rPr>
        <w:t>20:00</w:t>
      </w:r>
    </w:p>
    <w:p w14:paraId="6E7EC738" w14:textId="77777777" w:rsidR="00866797" w:rsidRPr="00866797" w:rsidRDefault="00866797" w:rsidP="00866797">
      <w:pPr>
        <w:rPr>
          <w:b/>
          <w:bCs/>
          <w:lang w:val="de-AT"/>
        </w:rPr>
      </w:pPr>
      <w:r w:rsidRPr="00866797">
        <w:rPr>
          <w:b/>
          <w:bCs/>
          <w:i/>
          <w:iCs/>
          <w:lang w:val="de-AT"/>
        </w:rPr>
        <w:t>Ende</w:t>
      </w:r>
    </w:p>
    <w:p w14:paraId="10ADAEF3" w14:textId="77777777" w:rsidR="00866797" w:rsidRPr="00866797" w:rsidRDefault="00866797" w:rsidP="00866797">
      <w:pPr>
        <w:rPr>
          <w:lang w:val="de-AT"/>
        </w:rPr>
      </w:pPr>
      <w:r w:rsidRPr="00866797">
        <w:rPr>
          <w:lang w:val="de-AT"/>
        </w:rPr>
        <w:t> </w:t>
      </w:r>
    </w:p>
    <w:p w14:paraId="721D60A3" w14:textId="77777777" w:rsidR="00866797" w:rsidRPr="00866797" w:rsidRDefault="00866797" w:rsidP="00866797">
      <w:r w:rsidRPr="00866797">
        <w:t>Anschließend Austausch beim Abendessen </w:t>
      </w:r>
    </w:p>
    <w:p w14:paraId="6C114E8A" w14:textId="77777777" w:rsidR="00866797" w:rsidRPr="00866797" w:rsidRDefault="00866797" w:rsidP="00866797">
      <w:r w:rsidRPr="00866797">
        <w:t> </w:t>
      </w:r>
    </w:p>
    <w:p w14:paraId="6EFEF1C0" w14:textId="77777777" w:rsidR="00866797" w:rsidRPr="00866797" w:rsidRDefault="00866797" w:rsidP="00866797">
      <w:r w:rsidRPr="00866797">
        <w:t> </w:t>
      </w:r>
    </w:p>
    <w:p w14:paraId="458D4910" w14:textId="77777777" w:rsidR="00866797" w:rsidRPr="00866797" w:rsidRDefault="00866797" w:rsidP="00866797">
      <w:r w:rsidRPr="00866797">
        <w:t> </w:t>
      </w:r>
    </w:p>
    <w:p w14:paraId="5838BD75" w14:textId="77777777" w:rsidR="00866797" w:rsidRPr="00866797" w:rsidRDefault="00866797" w:rsidP="00866797">
      <w:r w:rsidRPr="00866797">
        <w:t>Um Bildungsstunden (3 Stunden allgemein und 2 Stunden FTA Pferd) wurde bei der Österreichischen </w:t>
      </w:r>
    </w:p>
    <w:p w14:paraId="13C918C2" w14:textId="77777777" w:rsidR="00866797" w:rsidRPr="00866797" w:rsidRDefault="00866797" w:rsidP="00866797">
      <w:r w:rsidRPr="00866797">
        <w:t>Tierärztekammer angesucht. </w:t>
      </w:r>
    </w:p>
    <w:p w14:paraId="44B8F4F6" w14:textId="77777777" w:rsidR="000C3B08" w:rsidRDefault="000C3B08"/>
    <w:p w14:paraId="069A518B" w14:textId="77777777" w:rsidR="00291FB5" w:rsidRPr="00291FB5" w:rsidRDefault="00291FB5" w:rsidP="00291FB5"/>
    <w:p w14:paraId="69E7B8AC" w14:textId="77777777" w:rsidR="00291FB5" w:rsidRPr="00291FB5" w:rsidRDefault="00291FB5" w:rsidP="00291FB5"/>
    <w:p w14:paraId="79A4905F" w14:textId="77777777" w:rsidR="00291FB5" w:rsidRPr="00291FB5" w:rsidRDefault="00291FB5" w:rsidP="00291FB5"/>
    <w:p w14:paraId="39439050" w14:textId="77777777" w:rsidR="00291FB5" w:rsidRPr="00291FB5" w:rsidRDefault="00291FB5" w:rsidP="00291FB5"/>
    <w:p w14:paraId="70041404" w14:textId="77777777" w:rsidR="00291FB5" w:rsidRPr="00291FB5" w:rsidRDefault="00291FB5" w:rsidP="00291FB5"/>
    <w:p w14:paraId="13F15FE4" w14:textId="77777777" w:rsidR="00291FB5" w:rsidRPr="00291FB5" w:rsidRDefault="00291FB5" w:rsidP="00866797"/>
    <w:sectPr w:rsidR="00291FB5" w:rsidRPr="00291FB5" w:rsidSect="007727D9">
      <w:headerReference w:type="default" r:id="rId6"/>
      <w:footerReference w:type="default" r:id="rId7"/>
      <w:pgSz w:w="11906" w:h="16838" w:code="9"/>
      <w:pgMar w:top="2523" w:right="1417" w:bottom="1134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3DAE0" w14:textId="77777777" w:rsidR="00866797" w:rsidRDefault="00866797" w:rsidP="00F80CF8">
      <w:r>
        <w:separator/>
      </w:r>
    </w:p>
  </w:endnote>
  <w:endnote w:type="continuationSeparator" w:id="0">
    <w:p w14:paraId="3EDF1DE2" w14:textId="77777777" w:rsidR="00866797" w:rsidRDefault="00866797" w:rsidP="00F8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3FE8E" w14:textId="77777777" w:rsidR="00F80CF8" w:rsidRDefault="00F80CF8">
    <w:pPr>
      <w:pStyle w:val="Fuzeile"/>
    </w:pPr>
    <w:r w:rsidRPr="00F80CF8">
      <w:rPr>
        <w:noProof/>
      </w:rPr>
      <w:drawing>
        <wp:anchor distT="0" distB="0" distL="114300" distR="114300" simplePos="0" relativeHeight="251662336" behindDoc="0" locked="1" layoutInCell="1" allowOverlap="1" wp14:anchorId="449B88E7" wp14:editId="1DDFF1E4">
          <wp:simplePos x="0" y="0"/>
          <wp:positionH relativeFrom="margin">
            <wp:posOffset>2695575</wp:posOffset>
          </wp:positionH>
          <wp:positionV relativeFrom="margin">
            <wp:posOffset>7990840</wp:posOffset>
          </wp:positionV>
          <wp:extent cx="622300" cy="438785"/>
          <wp:effectExtent l="0" t="0" r="635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illysburg_so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0CF8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34F87DA" wp14:editId="0D1B8FBD">
              <wp:simplePos x="0" y="0"/>
              <wp:positionH relativeFrom="column">
                <wp:posOffset>-652145</wp:posOffset>
              </wp:positionH>
              <wp:positionV relativeFrom="page">
                <wp:posOffset>9953625</wp:posOffset>
              </wp:positionV>
              <wp:extent cx="3152775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52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9A97D6" id="Gerader Verbinde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1.35pt,783.75pt" to="196.9pt,7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" strokecolor="black [3200]" strokeweight=".5pt">
              <v:stroke joinstyle="miter"/>
              <w10:wrap anchory="page"/>
              <w10:anchorlock/>
            </v:line>
          </w:pict>
        </mc:Fallback>
      </mc:AlternateContent>
    </w:r>
    <w:r w:rsidRPr="00F80CF8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565FB75" wp14:editId="646CA160">
              <wp:simplePos x="0" y="0"/>
              <wp:positionH relativeFrom="column">
                <wp:posOffset>3500755</wp:posOffset>
              </wp:positionH>
              <wp:positionV relativeFrom="page">
                <wp:posOffset>9953625</wp:posOffset>
              </wp:positionV>
              <wp:extent cx="2962910" cy="0"/>
              <wp:effectExtent l="0" t="0" r="0" b="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629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20C2B" id="Gerader Verbinde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75.65pt,783.75pt" to="508.95pt,7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" strokecolor="black [3200]" strokeweight=".5pt">
              <v:stroke joinstyle="miter"/>
              <w10:wrap anchory="page"/>
              <w10:anchorlock/>
            </v:line>
          </w:pict>
        </mc:Fallback>
      </mc:AlternateContent>
    </w:r>
    <w:r w:rsidRPr="00F80CF8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677D30A" wp14:editId="2DE80771">
              <wp:simplePos x="0" y="0"/>
              <wp:positionH relativeFrom="column">
                <wp:posOffset>-699770</wp:posOffset>
              </wp:positionH>
              <wp:positionV relativeFrom="page">
                <wp:posOffset>9763125</wp:posOffset>
              </wp:positionV>
              <wp:extent cx="3457575" cy="600075"/>
              <wp:effectExtent l="0" t="0" r="0" b="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A9C50" w14:textId="77777777" w:rsidR="00F80CF8" w:rsidRDefault="00F80CF8" w:rsidP="00F80CF8">
                          <w:pPr>
                            <w:spacing w:after="120"/>
                            <w:rPr>
                              <w:rFonts w:ascii="Adobe Garamond Pro" w:hAnsi="Adobe Garamond Pro"/>
                              <w:sz w:val="18"/>
                              <w:szCs w:val="16"/>
                            </w:rPr>
                          </w:pPr>
                          <w:r w:rsidRPr="001068DB">
                            <w:rPr>
                              <w:rFonts w:ascii="Adobe Garamond Pro" w:hAnsi="Adobe Garamond Pro"/>
                              <w:sz w:val="18"/>
                              <w:szCs w:val="16"/>
                            </w:rPr>
                            <w:t>Dr. Christian Franz | Mag. Wolfgang Himsl</w:t>
                          </w:r>
                          <w:r w:rsidR="00291FB5">
                            <w:rPr>
                              <w:rFonts w:ascii="Adobe Garamond Pro" w:hAnsi="Adobe Garamond Pro"/>
                              <w:sz w:val="18"/>
                              <w:szCs w:val="16"/>
                            </w:rPr>
                            <w:t xml:space="preserve"> | Mag. Sophie Salomon</w:t>
                          </w:r>
                        </w:p>
                        <w:p w14:paraId="1B9BB063" w14:textId="77777777" w:rsidR="00F80CF8" w:rsidRPr="00904D40" w:rsidRDefault="00F80CF8" w:rsidP="00F80CF8">
                          <w:pPr>
                            <w:spacing w:after="40"/>
                            <w:rPr>
                              <w:rFonts w:ascii="Adobe Garamond Pro" w:hAnsi="Adobe Garamond Pro"/>
                              <w:sz w:val="18"/>
                              <w:szCs w:val="16"/>
                            </w:rPr>
                          </w:pPr>
                          <w:r w:rsidRPr="00904D40">
                            <w:rPr>
                              <w:rFonts w:ascii="Adobe Garamond Pro" w:hAnsi="Adobe Garamond Pro"/>
                              <w:sz w:val="18"/>
                              <w:szCs w:val="16"/>
                            </w:rPr>
                            <w:t>UID - Nr.: ATU68712459</w:t>
                          </w:r>
                          <w:r w:rsidRPr="00904D40">
                            <w:rPr>
                              <w:rFonts w:ascii="Adobe Garamond Pro" w:hAnsi="Adobe Garamond Pro"/>
                              <w:sz w:val="18"/>
                              <w:szCs w:val="16"/>
                            </w:rPr>
                            <w:br/>
                            <w:t>FN.: 416494 t</w:t>
                          </w:r>
                        </w:p>
                        <w:p w14:paraId="3ECA7B3D" w14:textId="77777777" w:rsidR="00F80CF8" w:rsidRPr="001068DB" w:rsidRDefault="00F80CF8" w:rsidP="00F80CF8">
                          <w:pPr>
                            <w:rPr>
                              <w:rFonts w:ascii="Adobe Garamond Pro" w:hAnsi="Adobe Garamond Pro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7D30A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margin-left:-55.1pt;margin-top:768.75pt;width:272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" filled="f" stroked="f" strokeweight=".5pt">
              <v:textbox>
                <w:txbxContent>
                  <w:p w14:paraId="778A9C50" w14:textId="77777777" w:rsidR="00F80CF8" w:rsidRDefault="00F80CF8" w:rsidP="00F80CF8">
                    <w:pPr>
                      <w:spacing w:after="120"/>
                      <w:rPr>
                        <w:rFonts w:ascii="Adobe Garamond Pro" w:hAnsi="Adobe Garamond Pro"/>
                        <w:sz w:val="18"/>
                        <w:szCs w:val="16"/>
                      </w:rPr>
                    </w:pPr>
                    <w:r w:rsidRPr="001068DB">
                      <w:rPr>
                        <w:rFonts w:ascii="Adobe Garamond Pro" w:hAnsi="Adobe Garamond Pro"/>
                        <w:sz w:val="18"/>
                        <w:szCs w:val="16"/>
                      </w:rPr>
                      <w:t>Dr. Christian Franz | Mag. Wolfgang Himsl</w:t>
                    </w:r>
                    <w:r w:rsidR="00291FB5">
                      <w:rPr>
                        <w:rFonts w:ascii="Adobe Garamond Pro" w:hAnsi="Adobe Garamond Pro"/>
                        <w:sz w:val="18"/>
                        <w:szCs w:val="16"/>
                      </w:rPr>
                      <w:t xml:space="preserve"> | Mag. Sophie Salomon</w:t>
                    </w:r>
                  </w:p>
                  <w:p w14:paraId="1B9BB063" w14:textId="77777777" w:rsidR="00F80CF8" w:rsidRPr="00904D40" w:rsidRDefault="00F80CF8" w:rsidP="00F80CF8">
                    <w:pPr>
                      <w:spacing w:after="40"/>
                      <w:rPr>
                        <w:rFonts w:ascii="Adobe Garamond Pro" w:hAnsi="Adobe Garamond Pro"/>
                        <w:sz w:val="18"/>
                        <w:szCs w:val="16"/>
                      </w:rPr>
                    </w:pPr>
                    <w:r w:rsidRPr="00904D40">
                      <w:rPr>
                        <w:rFonts w:ascii="Adobe Garamond Pro" w:hAnsi="Adobe Garamond Pro"/>
                        <w:sz w:val="18"/>
                        <w:szCs w:val="16"/>
                      </w:rPr>
                      <w:t>UID - Nr.: ATU68712459</w:t>
                    </w:r>
                    <w:r w:rsidRPr="00904D40">
                      <w:rPr>
                        <w:rFonts w:ascii="Adobe Garamond Pro" w:hAnsi="Adobe Garamond Pro"/>
                        <w:sz w:val="18"/>
                        <w:szCs w:val="16"/>
                      </w:rPr>
                      <w:br/>
                      <w:t>FN.: 416494 t</w:t>
                    </w:r>
                  </w:p>
                  <w:p w14:paraId="3ECA7B3D" w14:textId="77777777" w:rsidR="00F80CF8" w:rsidRPr="001068DB" w:rsidRDefault="00F80CF8" w:rsidP="00F80CF8">
                    <w:pPr>
                      <w:rPr>
                        <w:rFonts w:ascii="Adobe Garamond Pro" w:hAnsi="Adobe Garamond Pro"/>
                        <w:sz w:val="18"/>
                        <w:szCs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F80CF8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972479A" wp14:editId="7031B8B5">
              <wp:simplePos x="0" y="0"/>
              <wp:positionH relativeFrom="column">
                <wp:posOffset>3321050</wp:posOffset>
              </wp:positionH>
              <wp:positionV relativeFrom="page">
                <wp:posOffset>9763125</wp:posOffset>
              </wp:positionV>
              <wp:extent cx="3171825" cy="95250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18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F40F9" w14:textId="77777777" w:rsidR="00F80CF8" w:rsidRDefault="00F80CF8" w:rsidP="00F80CF8">
                          <w:pPr>
                            <w:spacing w:after="120"/>
                            <w:jc w:val="right"/>
                            <w:rPr>
                              <w:rFonts w:ascii="Adobe Garamond Pro" w:hAnsi="Adobe Garamond Pro"/>
                              <w:sz w:val="18"/>
                              <w:szCs w:val="16"/>
                            </w:rPr>
                          </w:pPr>
                          <w:r w:rsidRPr="00644F1D">
                            <w:rPr>
                              <w:rFonts w:ascii="Adobe Garamond Pro" w:hAnsi="Adobe Garamond Pro"/>
                              <w:sz w:val="18"/>
                              <w:szCs w:val="16"/>
                            </w:rPr>
                            <w:t xml:space="preserve">Mag. Matthias Koller  |  Dr. </w:t>
                          </w:r>
                          <w:r w:rsidR="00291FB5">
                            <w:rPr>
                              <w:rFonts w:ascii="Adobe Garamond Pro" w:hAnsi="Adobe Garamond Pro"/>
                              <w:sz w:val="18"/>
                              <w:szCs w:val="16"/>
                            </w:rPr>
                            <w:t xml:space="preserve">Silvia Stadler | Dr. Eva Haltmayer  </w:t>
                          </w:r>
                        </w:p>
                        <w:p w14:paraId="724C67BF" w14:textId="77777777" w:rsidR="00F80CF8" w:rsidRDefault="00F80CF8" w:rsidP="00F80CF8">
                          <w:pPr>
                            <w:spacing w:after="20"/>
                            <w:jc w:val="right"/>
                            <w:rPr>
                              <w:rFonts w:ascii="Adobe Garamond Pro" w:hAnsi="Adobe Garamond Pro"/>
                              <w:sz w:val="18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dobe Garamond Pro" w:hAnsi="Adobe Garamond Pro"/>
                              <w:sz w:val="18"/>
                              <w:szCs w:val="16"/>
                              <w:lang w:val="en-US"/>
                            </w:rPr>
                            <w:t>Raiffeisenbank Region Sierning-Enns</w:t>
                          </w:r>
                        </w:p>
                        <w:p w14:paraId="7834FBAD" w14:textId="77777777" w:rsidR="00F80CF8" w:rsidRDefault="00F80CF8" w:rsidP="00F80CF8">
                          <w:pPr>
                            <w:spacing w:after="20"/>
                            <w:jc w:val="right"/>
                            <w:rPr>
                              <w:rFonts w:ascii="Adobe Garamond Pro" w:hAnsi="Adobe Garamond Pro"/>
                              <w:sz w:val="18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dobe Garamond Pro" w:hAnsi="Adobe Garamond Pro"/>
                              <w:sz w:val="18"/>
                              <w:szCs w:val="16"/>
                              <w:lang w:val="en-US"/>
                            </w:rPr>
                            <w:t>IBAN: AT75 3456 0000 0360 5003</w:t>
                          </w:r>
                        </w:p>
                        <w:p w14:paraId="23A80E44" w14:textId="77777777" w:rsidR="00F80CF8" w:rsidRPr="007810FA" w:rsidRDefault="00F80CF8" w:rsidP="00F80CF8">
                          <w:pPr>
                            <w:spacing w:after="20"/>
                            <w:jc w:val="right"/>
                            <w:rPr>
                              <w:rFonts w:ascii="Adobe Garamond Pro" w:hAnsi="Adobe Garamond Pro"/>
                              <w:sz w:val="18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dobe Garamond Pro" w:hAnsi="Adobe Garamond Pro"/>
                              <w:sz w:val="18"/>
                              <w:szCs w:val="16"/>
                              <w:lang w:val="en-US"/>
                            </w:rPr>
                            <w:t xml:space="preserve">BIC: RZOOAT2L560 </w:t>
                          </w:r>
                        </w:p>
                        <w:p w14:paraId="01380845" w14:textId="77777777" w:rsidR="00F80CF8" w:rsidRPr="001068DB" w:rsidRDefault="00F80CF8" w:rsidP="00F80CF8">
                          <w:pPr>
                            <w:rPr>
                              <w:rFonts w:ascii="Adobe Garamond Pro" w:hAnsi="Adobe Garamond Pro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72479A" id="Textfeld 19" o:spid="_x0000_s1028" type="#_x0000_t202" style="position:absolute;margin-left:261.5pt;margin-top:768.75pt;width:249.7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" filled="f" stroked="f" strokeweight=".5pt">
              <v:textbox>
                <w:txbxContent>
                  <w:p w14:paraId="455F40F9" w14:textId="77777777" w:rsidR="00F80CF8" w:rsidRDefault="00F80CF8" w:rsidP="00F80CF8">
                    <w:pPr>
                      <w:spacing w:after="120"/>
                      <w:jc w:val="right"/>
                      <w:rPr>
                        <w:rFonts w:ascii="Adobe Garamond Pro" w:hAnsi="Adobe Garamond Pro"/>
                        <w:sz w:val="18"/>
                        <w:szCs w:val="16"/>
                      </w:rPr>
                    </w:pPr>
                    <w:r w:rsidRPr="00644F1D">
                      <w:rPr>
                        <w:rFonts w:ascii="Adobe Garamond Pro" w:hAnsi="Adobe Garamond Pro"/>
                        <w:sz w:val="18"/>
                        <w:szCs w:val="16"/>
                      </w:rPr>
                      <w:t xml:space="preserve">Mag. Matthias Koller  |  Dr. </w:t>
                    </w:r>
                    <w:r w:rsidR="00291FB5">
                      <w:rPr>
                        <w:rFonts w:ascii="Adobe Garamond Pro" w:hAnsi="Adobe Garamond Pro"/>
                        <w:sz w:val="18"/>
                        <w:szCs w:val="16"/>
                      </w:rPr>
                      <w:t xml:space="preserve">Silvia Stadler | Dr. Eva Haltmayer  </w:t>
                    </w:r>
                  </w:p>
                  <w:p w14:paraId="724C67BF" w14:textId="77777777" w:rsidR="00F80CF8" w:rsidRDefault="00F80CF8" w:rsidP="00F80CF8">
                    <w:pPr>
                      <w:spacing w:after="20"/>
                      <w:jc w:val="right"/>
                      <w:rPr>
                        <w:rFonts w:ascii="Adobe Garamond Pro" w:hAnsi="Adobe Garamond Pro"/>
                        <w:sz w:val="18"/>
                        <w:szCs w:val="16"/>
                        <w:lang w:val="en-US"/>
                      </w:rPr>
                    </w:pPr>
                    <w:r>
                      <w:rPr>
                        <w:rFonts w:ascii="Adobe Garamond Pro" w:hAnsi="Adobe Garamond Pro"/>
                        <w:sz w:val="18"/>
                        <w:szCs w:val="16"/>
                        <w:lang w:val="en-US"/>
                      </w:rPr>
                      <w:t>Raiffeisenbank Region Sierning-Enns</w:t>
                    </w:r>
                  </w:p>
                  <w:p w14:paraId="7834FBAD" w14:textId="77777777" w:rsidR="00F80CF8" w:rsidRDefault="00F80CF8" w:rsidP="00F80CF8">
                    <w:pPr>
                      <w:spacing w:after="20"/>
                      <w:jc w:val="right"/>
                      <w:rPr>
                        <w:rFonts w:ascii="Adobe Garamond Pro" w:hAnsi="Adobe Garamond Pro"/>
                        <w:sz w:val="18"/>
                        <w:szCs w:val="16"/>
                        <w:lang w:val="en-US"/>
                      </w:rPr>
                    </w:pPr>
                    <w:r>
                      <w:rPr>
                        <w:rFonts w:ascii="Adobe Garamond Pro" w:hAnsi="Adobe Garamond Pro"/>
                        <w:sz w:val="18"/>
                        <w:szCs w:val="16"/>
                        <w:lang w:val="en-US"/>
                      </w:rPr>
                      <w:t>IBAN: AT75 3456 0000 0360 5003</w:t>
                    </w:r>
                  </w:p>
                  <w:p w14:paraId="23A80E44" w14:textId="77777777" w:rsidR="00F80CF8" w:rsidRPr="007810FA" w:rsidRDefault="00F80CF8" w:rsidP="00F80CF8">
                    <w:pPr>
                      <w:spacing w:after="20"/>
                      <w:jc w:val="right"/>
                      <w:rPr>
                        <w:rFonts w:ascii="Adobe Garamond Pro" w:hAnsi="Adobe Garamond Pro"/>
                        <w:sz w:val="18"/>
                        <w:szCs w:val="16"/>
                        <w:lang w:val="en-US"/>
                      </w:rPr>
                    </w:pPr>
                    <w:r>
                      <w:rPr>
                        <w:rFonts w:ascii="Adobe Garamond Pro" w:hAnsi="Adobe Garamond Pro"/>
                        <w:sz w:val="18"/>
                        <w:szCs w:val="16"/>
                        <w:lang w:val="en-US"/>
                      </w:rPr>
                      <w:t xml:space="preserve">BIC: RZOOAT2L560 </w:t>
                    </w:r>
                  </w:p>
                  <w:p w14:paraId="01380845" w14:textId="77777777" w:rsidR="00F80CF8" w:rsidRPr="001068DB" w:rsidRDefault="00F80CF8" w:rsidP="00F80CF8">
                    <w:pPr>
                      <w:rPr>
                        <w:rFonts w:ascii="Adobe Garamond Pro" w:hAnsi="Adobe Garamond Pro"/>
                        <w:sz w:val="18"/>
                        <w:szCs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19BC7" w14:textId="77777777" w:rsidR="00866797" w:rsidRDefault="00866797" w:rsidP="00F80CF8">
      <w:r>
        <w:separator/>
      </w:r>
    </w:p>
  </w:footnote>
  <w:footnote w:type="continuationSeparator" w:id="0">
    <w:p w14:paraId="75C9E731" w14:textId="77777777" w:rsidR="00866797" w:rsidRDefault="00866797" w:rsidP="00F8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1FA6" w14:textId="77777777" w:rsidR="00F80CF8" w:rsidRDefault="00F80CF8">
    <w:pPr>
      <w:pStyle w:val="Kopfzeile"/>
    </w:pPr>
    <w:r w:rsidRPr="00F80CF8">
      <w:rPr>
        <w:noProof/>
      </w:rPr>
      <w:drawing>
        <wp:anchor distT="0" distB="0" distL="114300" distR="114300" simplePos="0" relativeHeight="251659264" behindDoc="0" locked="1" layoutInCell="1" allowOverlap="1" wp14:anchorId="5800DC2A" wp14:editId="340B16F1">
          <wp:simplePos x="0" y="0"/>
          <wp:positionH relativeFrom="margin">
            <wp:posOffset>4191000</wp:posOffset>
          </wp:positionH>
          <wp:positionV relativeFrom="page">
            <wp:posOffset>297180</wp:posOffset>
          </wp:positionV>
          <wp:extent cx="2113915" cy="1652270"/>
          <wp:effectExtent l="0" t="0" r="635" b="5080"/>
          <wp:wrapThrough wrapText="bothSides">
            <wp:wrapPolygon edited="0">
              <wp:start x="7397" y="0"/>
              <wp:lineTo x="5061" y="249"/>
              <wp:lineTo x="4672" y="747"/>
              <wp:lineTo x="4866" y="9463"/>
              <wp:lineTo x="6813" y="11954"/>
              <wp:lineTo x="7981" y="11954"/>
              <wp:lineTo x="1168" y="15939"/>
              <wp:lineTo x="0" y="16188"/>
              <wp:lineTo x="0" y="19176"/>
              <wp:lineTo x="11485" y="20172"/>
              <wp:lineTo x="11485" y="21168"/>
              <wp:lineTo x="14015" y="21417"/>
              <wp:lineTo x="14794" y="21417"/>
              <wp:lineTo x="21412" y="21168"/>
              <wp:lineTo x="21412" y="10958"/>
              <wp:lineTo x="18881" y="8716"/>
              <wp:lineTo x="16740" y="7969"/>
              <wp:lineTo x="15962" y="4483"/>
              <wp:lineTo x="15962" y="3238"/>
              <wp:lineTo x="12847" y="498"/>
              <wp:lineTo x="11485" y="0"/>
              <wp:lineTo x="7397" y="0"/>
            </wp:wrapPolygon>
          </wp:wrapThrough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165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0CF8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87BF3AB" wp14:editId="363FB1FA">
              <wp:simplePos x="0" y="0"/>
              <wp:positionH relativeFrom="column">
                <wp:posOffset>4337685</wp:posOffset>
              </wp:positionH>
              <wp:positionV relativeFrom="page">
                <wp:posOffset>1924685</wp:posOffset>
              </wp:positionV>
              <wp:extent cx="2077085" cy="694690"/>
              <wp:effectExtent l="0" t="0" r="0" b="0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694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87E8D2" w14:textId="77777777" w:rsidR="00F80CF8" w:rsidRPr="00E22C5C" w:rsidRDefault="00F80CF8" w:rsidP="00F80CF8">
                          <w:pPr>
                            <w:ind w:left="-142" w:right="8"/>
                            <w:jc w:val="right"/>
                            <w:rPr>
                              <w:rFonts w:ascii="Adobe Garamond Pro" w:hAnsi="Adobe Garamond Pro"/>
                              <w:color w:val="996434"/>
                              <w:sz w:val="18"/>
                              <w:szCs w:val="16"/>
                            </w:rPr>
                          </w:pPr>
                          <w:r w:rsidRPr="00EF02DE">
                            <w:rPr>
                              <w:rFonts w:ascii="Adobe Garamond Pro" w:hAnsi="Adobe Garamond Pro"/>
                              <w:sz w:val="18"/>
                              <w:szCs w:val="16"/>
                            </w:rPr>
                            <w:t>Pferdeklinik Tillysburg GmbH &amp; Co KG</w:t>
                          </w:r>
                        </w:p>
                        <w:p w14:paraId="7EFB9DDF" w14:textId="77777777" w:rsidR="00F80CF8" w:rsidRPr="00E22C5C" w:rsidRDefault="00F80CF8" w:rsidP="00F80CF8">
                          <w:pPr>
                            <w:jc w:val="right"/>
                            <w:rPr>
                              <w:rFonts w:ascii="Adobe Garamond Pro" w:hAnsi="Adobe Garamond Pro"/>
                              <w:sz w:val="16"/>
                              <w:szCs w:val="16"/>
                            </w:rPr>
                          </w:pPr>
                          <w:r w:rsidRPr="00E22C5C">
                            <w:rPr>
                              <w:rFonts w:ascii="Adobe Garamond Pro" w:hAnsi="Adobe Garamond Pro"/>
                              <w:sz w:val="16"/>
                              <w:szCs w:val="16"/>
                            </w:rPr>
                            <w:t>Bruck bei Hausleiten 11, A-4490 St. Florian</w:t>
                          </w:r>
                          <w:r>
                            <w:rPr>
                              <w:rFonts w:ascii="Adobe Garamond Pro" w:hAnsi="Adobe Garamond Pro"/>
                              <w:sz w:val="16"/>
                              <w:szCs w:val="16"/>
                            </w:rPr>
                            <w:br/>
                            <w:t>Tel.: +43 7223 81 5 87</w:t>
                          </w:r>
                          <w:r>
                            <w:rPr>
                              <w:rFonts w:ascii="Adobe Garamond Pro" w:hAnsi="Adobe Garamond Pro"/>
                              <w:sz w:val="16"/>
                              <w:szCs w:val="16"/>
                            </w:rPr>
                            <w:br/>
                            <w:t xml:space="preserve"> office@pferdeklinik.at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BF3AB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margin-left:341.55pt;margin-top:151.55pt;width:163.5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" filled="f" stroked="f" strokeweight=".5pt">
              <v:textbox>
                <w:txbxContent>
                  <w:p w14:paraId="3E87E8D2" w14:textId="77777777" w:rsidR="00F80CF8" w:rsidRPr="00E22C5C" w:rsidRDefault="00F80CF8" w:rsidP="00F80CF8">
                    <w:pPr>
                      <w:ind w:left="-142" w:right="8"/>
                      <w:jc w:val="right"/>
                      <w:rPr>
                        <w:rFonts w:ascii="Adobe Garamond Pro" w:hAnsi="Adobe Garamond Pro"/>
                        <w:color w:val="996434"/>
                        <w:sz w:val="18"/>
                        <w:szCs w:val="16"/>
                      </w:rPr>
                    </w:pPr>
                    <w:r w:rsidRPr="00EF02DE">
                      <w:rPr>
                        <w:rFonts w:ascii="Adobe Garamond Pro" w:hAnsi="Adobe Garamond Pro"/>
                        <w:sz w:val="18"/>
                        <w:szCs w:val="16"/>
                      </w:rPr>
                      <w:t>Pferdeklinik Tillysburg GmbH &amp; Co KG</w:t>
                    </w:r>
                  </w:p>
                  <w:p w14:paraId="7EFB9DDF" w14:textId="77777777" w:rsidR="00F80CF8" w:rsidRPr="00E22C5C" w:rsidRDefault="00F80CF8" w:rsidP="00F80CF8">
                    <w:pPr>
                      <w:jc w:val="right"/>
                      <w:rPr>
                        <w:rFonts w:ascii="Adobe Garamond Pro" w:hAnsi="Adobe Garamond Pro"/>
                        <w:sz w:val="16"/>
                        <w:szCs w:val="16"/>
                      </w:rPr>
                    </w:pPr>
                    <w:r w:rsidRPr="00E22C5C">
                      <w:rPr>
                        <w:rFonts w:ascii="Adobe Garamond Pro" w:hAnsi="Adobe Garamond Pro"/>
                        <w:sz w:val="16"/>
                        <w:szCs w:val="16"/>
                      </w:rPr>
                      <w:t>Bruck bei Hausleiten 11, A-4490 St. Florian</w:t>
                    </w:r>
                    <w:r>
                      <w:rPr>
                        <w:rFonts w:ascii="Adobe Garamond Pro" w:hAnsi="Adobe Garamond Pro"/>
                        <w:sz w:val="16"/>
                        <w:szCs w:val="16"/>
                      </w:rPr>
                      <w:br/>
                      <w:t>Tel.: +43 7223 81 5 87</w:t>
                    </w:r>
                    <w:r>
                      <w:rPr>
                        <w:rFonts w:ascii="Adobe Garamond Pro" w:hAnsi="Adobe Garamond Pro"/>
                        <w:sz w:val="16"/>
                        <w:szCs w:val="16"/>
                      </w:rPr>
                      <w:br/>
                      <w:t xml:space="preserve"> office@pferdeklinik.at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97"/>
    <w:rsid w:val="000C3B08"/>
    <w:rsid w:val="000F78BE"/>
    <w:rsid w:val="00291FB5"/>
    <w:rsid w:val="007727D9"/>
    <w:rsid w:val="00866797"/>
    <w:rsid w:val="008B1D8C"/>
    <w:rsid w:val="009754F1"/>
    <w:rsid w:val="009E27A3"/>
    <w:rsid w:val="00F4611F"/>
    <w:rsid w:val="00F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605D7"/>
  <w15:chartTrackingRefBased/>
  <w15:docId w15:val="{21208FD9-CB82-43C2-B21B-380E65F9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C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CF8"/>
  </w:style>
  <w:style w:type="paragraph" w:styleId="Fuzeile">
    <w:name w:val="footer"/>
    <w:basedOn w:val="Standard"/>
    <w:link w:val="FuzeileZchn"/>
    <w:uiPriority w:val="99"/>
    <w:unhideWhenUsed/>
    <w:rsid w:val="00F80C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Barbara Dock | Pferdeklinik Tillysburg</dc:creator>
  <cp:keywords/>
  <dc:description/>
  <cp:lastModifiedBy>Mag. Barbara Dock | Pferdeklinik Tillysburg</cp:lastModifiedBy>
  <cp:revision>1</cp:revision>
  <dcterms:created xsi:type="dcterms:W3CDTF">2024-08-21T15:48:00Z</dcterms:created>
  <dcterms:modified xsi:type="dcterms:W3CDTF">2024-08-21T15:49:00Z</dcterms:modified>
</cp:coreProperties>
</file>